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20"/>
      </w:pPr>
      <w:r>
        <w:rPr>
          <w:rFonts w:ascii="Times New Roman" w:hAnsi="Times New Roman" w:eastAsia="Times New Roman" w:cs="Times New Roman"/>
          <w:b/>
          <w:sz w:val="28"/>
        </w:rPr>
        <w:t xml:space="preserve"> </w:t>
      </w:r>
    </w:p>
    <w:p>
      <w:pPr>
        <w:spacing w:after="81"/>
        <w:ind w:left="7"/>
        <w:jc w:val="center"/>
      </w:pPr>
      <w:r>
        <w:drawing>
          <wp:inline distT="0" distB="0" distL="0" distR="0">
            <wp:extent cx="2085975" cy="571500"/>
            <wp:effectExtent l="0" t="0" r="0" b="0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28"/>
        </w:rPr>
        <w:t xml:space="preserve"> </w:t>
      </w:r>
    </w:p>
    <w:p>
      <w:pPr>
        <w:spacing w:after="360"/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>
      <w:pPr>
        <w:spacing w:after="1" w:line="262" w:lineRule="auto"/>
        <w:jc w:val="center"/>
        <w:rPr>
          <w:rFonts w:ascii="黑体" w:hAnsi="黑体" w:eastAsia="黑体" w:cs="宋体"/>
          <w:sz w:val="52"/>
          <w:szCs w:val="52"/>
        </w:rPr>
      </w:pPr>
      <w:r>
        <w:rPr>
          <w:rFonts w:hint="eastAsia" w:ascii="黑体" w:hAnsi="黑体" w:eastAsia="黑体" w:cs="宋体"/>
          <w:sz w:val="52"/>
          <w:szCs w:val="52"/>
        </w:rPr>
        <w:t>计算机图形学实验</w:t>
      </w:r>
    </w:p>
    <w:p>
      <w:pPr>
        <w:spacing w:after="175"/>
        <w:rPr>
          <w:rFonts w:ascii="宋体" w:hAnsi="宋体" w:eastAsia="宋体" w:cs="宋体"/>
          <w:sz w:val="32"/>
        </w:rPr>
      </w:pPr>
    </w:p>
    <w:p>
      <w:pPr>
        <w:spacing w:after="0"/>
        <w:jc w:val="center"/>
        <w:rPr>
          <w:rFonts w:hint="default" w:eastAsia="黑体"/>
          <w:lang w:val="en-US" w:eastAsia="zh-CN"/>
        </w:rPr>
      </w:pPr>
      <w:r>
        <w:rPr>
          <w:rFonts w:ascii="黑体" w:hAnsi="黑体" w:eastAsia="黑体" w:cs="黑体"/>
          <w:sz w:val="44"/>
        </w:rPr>
        <w:t>实验</w:t>
      </w:r>
      <w:r>
        <w:rPr>
          <w:rFonts w:hint="eastAsia" w:ascii="黑体" w:hAnsi="黑体" w:eastAsia="黑体" w:cs="黑体"/>
          <w:sz w:val="44"/>
          <w:lang w:val="en-US" w:eastAsia="zh-CN"/>
        </w:rPr>
        <w:t>二</w:t>
      </w:r>
      <w:r>
        <w:rPr>
          <w:rFonts w:ascii="黑体" w:hAnsi="黑体" w:eastAsia="黑体" w:cs="黑体"/>
          <w:sz w:val="44"/>
        </w:rPr>
        <w:t>、</w:t>
      </w:r>
      <w:r>
        <w:rPr>
          <w:rFonts w:hint="eastAsia" w:ascii="黑体" w:hAnsi="黑体" w:eastAsia="黑体" w:cs="黑体"/>
          <w:sz w:val="44"/>
          <w:lang w:val="en-US" w:eastAsia="zh-CN"/>
        </w:rPr>
        <w:t>OpenGL绘制基础</w:t>
      </w:r>
    </w:p>
    <w:p>
      <w:pPr>
        <w:spacing w:after="175"/>
      </w:pPr>
      <w:r>
        <w:rPr>
          <w:rFonts w:ascii="宋体" w:hAnsi="宋体" w:eastAsia="宋体" w:cs="宋体"/>
          <w:sz w:val="32"/>
        </w:rPr>
        <w:t xml:space="preserve"> </w:t>
      </w:r>
    </w:p>
    <w:p>
      <w:pPr>
        <w:spacing w:after="175"/>
      </w:pPr>
      <w:r>
        <w:rPr>
          <w:rFonts w:ascii="宋体" w:hAnsi="宋体" w:eastAsia="宋体" w:cs="宋体"/>
          <w:sz w:val="32"/>
        </w:rPr>
        <w:t xml:space="preserve"> </w:t>
      </w:r>
    </w:p>
    <w:p>
      <w:pPr>
        <w:jc w:val="center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姓</w:t>
      </w:r>
      <w:r>
        <w:rPr>
          <w:rFonts w:ascii="宋体" w:hAnsi="宋体" w:eastAsia="宋体"/>
          <w:sz w:val="32"/>
          <w:szCs w:val="32"/>
        </w:rPr>
        <w:t xml:space="preserve">    </w:t>
      </w:r>
      <w:r>
        <w:rPr>
          <w:rFonts w:hint="eastAsia" w:ascii="宋体" w:hAnsi="宋体" w:eastAsia="宋体" w:cs="宋体"/>
          <w:sz w:val="32"/>
          <w:szCs w:val="32"/>
        </w:rPr>
        <w:t>名：</w:t>
      </w:r>
      <w:r>
        <w:rPr>
          <w:rFonts w:ascii="宋体" w:hAnsi="宋体" w:eastAsia="宋体"/>
          <w:sz w:val="32"/>
          <w:szCs w:val="32"/>
          <w:u w:val="single"/>
        </w:rPr>
        <w:t>____</w:t>
      </w:r>
      <w:r>
        <w:rPr>
          <w:rFonts w:hint="eastAsia" w:ascii="宋体" w:hAnsi="宋体" w:eastAsia="宋体"/>
          <w:sz w:val="32"/>
          <w:szCs w:val="32"/>
          <w:u w:val="single"/>
          <w:lang w:val="en-US" w:eastAsia="zh-CN"/>
        </w:rPr>
        <w:t>潘腾凯</w:t>
      </w:r>
      <w:r>
        <w:rPr>
          <w:rFonts w:ascii="宋体" w:hAnsi="宋体" w:eastAsia="宋体"/>
          <w:sz w:val="32"/>
          <w:szCs w:val="32"/>
          <w:u w:val="single"/>
        </w:rPr>
        <w:t>___________</w:t>
      </w:r>
    </w:p>
    <w:p>
      <w:pPr>
        <w:jc w:val="center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学</w:t>
      </w:r>
      <w:r>
        <w:rPr>
          <w:rFonts w:ascii="宋体" w:hAnsi="宋体" w:eastAsia="宋体"/>
          <w:sz w:val="32"/>
          <w:szCs w:val="32"/>
        </w:rPr>
        <w:t xml:space="preserve">    </w:t>
      </w:r>
      <w:r>
        <w:rPr>
          <w:rFonts w:hint="eastAsia" w:ascii="宋体" w:hAnsi="宋体" w:eastAsia="宋体" w:cs="宋体"/>
          <w:sz w:val="32"/>
          <w:szCs w:val="32"/>
        </w:rPr>
        <w:t>号：</w:t>
      </w:r>
      <w:r>
        <w:rPr>
          <w:rFonts w:ascii="宋体" w:hAnsi="宋体" w:eastAsia="宋体"/>
          <w:sz w:val="32"/>
          <w:szCs w:val="32"/>
          <w:u w:val="single"/>
        </w:rPr>
        <w:t>___</w:t>
      </w:r>
      <w:r>
        <w:rPr>
          <w:rFonts w:hint="eastAsia" w:ascii="宋体" w:hAnsi="宋体" w:eastAsia="宋体"/>
          <w:sz w:val="32"/>
          <w:szCs w:val="32"/>
          <w:u w:val="single"/>
          <w:lang w:val="en-US" w:eastAsia="zh-CN"/>
        </w:rPr>
        <w:t xml:space="preserve">37220232203786 </w:t>
      </w:r>
      <w:r>
        <w:rPr>
          <w:rFonts w:ascii="宋体" w:hAnsi="宋体" w:eastAsia="宋体"/>
          <w:sz w:val="32"/>
          <w:szCs w:val="32"/>
          <w:u w:val="single"/>
        </w:rPr>
        <w:t>___</w:t>
      </w:r>
    </w:p>
    <w:p>
      <w:pPr>
        <w:jc w:val="center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32"/>
          <w:szCs w:val="32"/>
        </w:rPr>
        <w:t>学</w:t>
      </w:r>
      <w:r>
        <w:rPr>
          <w:rFonts w:ascii="宋体" w:hAnsi="宋体" w:eastAsia="宋体"/>
          <w:sz w:val="32"/>
          <w:szCs w:val="32"/>
        </w:rPr>
        <w:t xml:space="preserve">    </w:t>
      </w:r>
      <w:r>
        <w:rPr>
          <w:rFonts w:hint="eastAsia" w:ascii="宋体" w:hAnsi="宋体" w:eastAsia="宋体" w:cs="宋体"/>
          <w:sz w:val="32"/>
          <w:szCs w:val="32"/>
        </w:rPr>
        <w:t>院：</w:t>
      </w:r>
      <w:r>
        <w:rPr>
          <w:rFonts w:hint="eastAsia" w:ascii="宋体" w:hAnsi="宋体" w:eastAsia="宋体"/>
          <w:sz w:val="32"/>
          <w:szCs w:val="32"/>
          <w:u w:val="single"/>
        </w:rPr>
        <w:t>_</w:t>
      </w:r>
      <w:r>
        <w:rPr>
          <w:rFonts w:ascii="宋体" w:hAnsi="宋体" w:eastAsia="宋体"/>
          <w:sz w:val="32"/>
          <w:szCs w:val="32"/>
          <w:u w:val="single"/>
        </w:rPr>
        <w:t>_____</w:t>
      </w:r>
      <w:r>
        <w:rPr>
          <w:rFonts w:hint="eastAsia" w:ascii="宋体" w:hAnsi="宋体" w:eastAsia="宋体"/>
          <w:sz w:val="32"/>
          <w:szCs w:val="32"/>
          <w:u w:val="single"/>
          <w:lang w:val="en-US" w:eastAsia="zh-CN"/>
        </w:rPr>
        <w:t>信息学院</w:t>
      </w:r>
      <w:r>
        <w:rPr>
          <w:rFonts w:ascii="宋体" w:hAnsi="宋体" w:eastAsia="宋体"/>
          <w:sz w:val="32"/>
          <w:szCs w:val="32"/>
          <w:u w:val="single"/>
        </w:rPr>
        <w:t>_________</w:t>
      </w:r>
    </w:p>
    <w:p>
      <w:pPr>
        <w:jc w:val="center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32"/>
          <w:szCs w:val="32"/>
        </w:rPr>
        <w:t>专</w:t>
      </w:r>
      <w:r>
        <w:rPr>
          <w:rFonts w:ascii="宋体" w:hAnsi="宋体" w:eastAsia="宋体"/>
          <w:sz w:val="32"/>
          <w:szCs w:val="32"/>
        </w:rPr>
        <w:t xml:space="preserve">    </w:t>
      </w:r>
      <w:r>
        <w:rPr>
          <w:rFonts w:hint="eastAsia" w:ascii="宋体" w:hAnsi="宋体" w:eastAsia="宋体" w:cs="宋体"/>
          <w:sz w:val="32"/>
          <w:szCs w:val="32"/>
        </w:rPr>
        <w:t>业：</w:t>
      </w:r>
      <w:r>
        <w:rPr>
          <w:rFonts w:hint="eastAsia" w:ascii="宋体" w:hAnsi="宋体" w:eastAsia="宋体"/>
          <w:sz w:val="32"/>
          <w:szCs w:val="32"/>
          <w:u w:val="single"/>
        </w:rPr>
        <w:t>_</w:t>
      </w:r>
      <w:r>
        <w:rPr>
          <w:rFonts w:ascii="宋体" w:hAnsi="宋体" w:eastAsia="宋体"/>
          <w:sz w:val="32"/>
          <w:szCs w:val="32"/>
          <w:u w:val="single"/>
        </w:rPr>
        <w:t>______</w:t>
      </w:r>
      <w:r>
        <w:rPr>
          <w:rFonts w:hint="eastAsia" w:ascii="宋体" w:hAnsi="宋体" w:eastAsia="宋体"/>
          <w:sz w:val="32"/>
          <w:szCs w:val="32"/>
          <w:u w:val="single"/>
          <w:lang w:val="en-US" w:eastAsia="zh-CN"/>
        </w:rPr>
        <w:t>软件工程</w:t>
      </w:r>
      <w:r>
        <w:rPr>
          <w:rFonts w:ascii="宋体" w:hAnsi="宋体" w:eastAsia="宋体"/>
          <w:sz w:val="32"/>
          <w:szCs w:val="32"/>
          <w:u w:val="single"/>
        </w:rPr>
        <w:t>________</w:t>
      </w:r>
    </w:p>
    <w:p>
      <w:pPr>
        <w:ind w:firstLine="1920" w:firstLineChars="600"/>
        <w:jc w:val="both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年</w:t>
      </w:r>
      <w:r>
        <w:rPr>
          <w:rFonts w:ascii="宋体" w:hAnsi="宋体" w:eastAsia="宋体"/>
          <w:sz w:val="32"/>
          <w:szCs w:val="32"/>
        </w:rPr>
        <w:t xml:space="preserve">    </w:t>
      </w:r>
      <w:r>
        <w:rPr>
          <w:rFonts w:hint="eastAsia" w:ascii="宋体" w:hAnsi="宋体" w:eastAsia="宋体" w:cs="宋体"/>
          <w:sz w:val="32"/>
          <w:szCs w:val="32"/>
        </w:rPr>
        <w:t>级：</w:t>
      </w:r>
      <w:r>
        <w:rPr>
          <w:rFonts w:ascii="宋体" w:hAnsi="宋体" w:eastAsia="宋体"/>
          <w:sz w:val="32"/>
          <w:szCs w:val="32"/>
          <w:u w:val="single"/>
        </w:rPr>
        <w:t>__</w:t>
      </w:r>
      <w:r>
        <w:rPr>
          <w:rFonts w:hint="eastAsia" w:ascii="宋体" w:hAnsi="宋体" w:eastAsia="宋体"/>
          <w:sz w:val="32"/>
          <w:szCs w:val="32"/>
          <w:u w:val="single"/>
          <w:lang w:val="en-US" w:eastAsia="zh-CN"/>
        </w:rPr>
        <w:t xml:space="preserve">  </w:t>
      </w:r>
      <w:r>
        <w:rPr>
          <w:rFonts w:ascii="宋体" w:hAnsi="宋体" w:eastAsia="宋体"/>
          <w:sz w:val="32"/>
          <w:szCs w:val="32"/>
          <w:u w:val="single"/>
        </w:rPr>
        <w:t>____</w:t>
      </w:r>
      <w:r>
        <w:rPr>
          <w:rFonts w:hint="eastAsia" w:ascii="宋体" w:hAnsi="宋体" w:eastAsia="宋体"/>
          <w:sz w:val="32"/>
          <w:szCs w:val="32"/>
          <w:u w:val="single"/>
          <w:lang w:val="en-US" w:eastAsia="zh-CN"/>
        </w:rPr>
        <w:t>2023</w:t>
      </w:r>
      <w:r>
        <w:rPr>
          <w:rFonts w:ascii="宋体" w:hAnsi="宋体" w:eastAsia="宋体"/>
          <w:sz w:val="32"/>
          <w:szCs w:val="32"/>
          <w:u w:val="single"/>
        </w:rPr>
        <w:t>_________</w:t>
      </w:r>
    </w:p>
    <w:p>
      <w:pPr>
        <w:spacing w:after="175"/>
        <w:ind w:left="2125"/>
        <w:rPr>
          <w:rFonts w:eastAsiaTheme="minorEastAsia"/>
        </w:rPr>
      </w:pPr>
      <w:r>
        <w:rPr>
          <w:rFonts w:ascii="宋体" w:hAnsi="宋体" w:eastAsia="宋体" w:cs="宋体"/>
          <w:sz w:val="32"/>
        </w:rPr>
        <w:t xml:space="preserve"> </w:t>
      </w:r>
    </w:p>
    <w:p>
      <w:pPr>
        <w:spacing w:after="10"/>
        <w:ind w:left="2125"/>
      </w:pPr>
      <w:r>
        <w:rPr>
          <w:rFonts w:ascii="宋体" w:hAnsi="宋体" w:eastAsia="宋体" w:cs="宋体"/>
          <w:sz w:val="32"/>
        </w:rPr>
        <w:t xml:space="preserve"> </w:t>
      </w:r>
    </w:p>
    <w:p>
      <w:pPr>
        <w:spacing w:after="316"/>
        <w:ind w:right="480"/>
        <w:jc w:val="center"/>
        <w:rPr>
          <w:rFonts w:ascii="Times New Roman" w:hAnsi="Times New Roman" w:eastAsia="Times New Roman" w:cs="Times New Roman"/>
          <w:b/>
          <w:sz w:val="28"/>
        </w:rPr>
      </w:pPr>
    </w:p>
    <w:p>
      <w:pPr>
        <w:spacing w:after="316"/>
        <w:ind w:right="480"/>
        <w:jc w:val="center"/>
        <w:rPr>
          <w:rFonts w:ascii="Times New Roman" w:hAnsi="Times New Roman" w:cs="Times New Roman" w:eastAsiaTheme="minorEastAsia"/>
          <w:b/>
          <w:sz w:val="28"/>
        </w:rPr>
      </w:pPr>
    </w:p>
    <w:p>
      <w:pPr>
        <w:spacing w:after="316"/>
        <w:ind w:right="480"/>
        <w:jc w:val="center"/>
        <w:rPr>
          <w:rFonts w:ascii="Times New Roman" w:hAnsi="Times New Roman" w:cs="Times New Roman" w:eastAsiaTheme="minorEastAsia"/>
          <w:b/>
          <w:sz w:val="28"/>
        </w:rPr>
      </w:pPr>
    </w:p>
    <w:p>
      <w:pPr>
        <w:spacing w:after="316"/>
        <w:ind w:right="480"/>
        <w:jc w:val="center"/>
        <w:rPr>
          <w:rFonts w:ascii="Times New Roman" w:hAnsi="Times New Roman" w:cs="Times New Roman" w:eastAsiaTheme="minorEastAsia"/>
          <w:b/>
          <w:sz w:val="28"/>
        </w:rPr>
      </w:pPr>
    </w:p>
    <w:p>
      <w:pPr>
        <w:spacing w:after="316"/>
        <w:jc w:val="center"/>
      </w:pPr>
      <w:r>
        <w:rPr>
          <w:rFonts w:hint="eastAsia" w:ascii="宋体" w:hAnsi="宋体" w:eastAsia="宋体" w:cs="宋体"/>
          <w:sz w:val="28"/>
        </w:rPr>
        <w:t>2</w:t>
      </w:r>
      <w:r>
        <w:rPr>
          <w:rFonts w:ascii="宋体" w:hAnsi="宋体" w:eastAsia="宋体" w:cs="宋体"/>
          <w:sz w:val="28"/>
        </w:rPr>
        <w:t>023年</w:t>
      </w:r>
      <w:r>
        <w:rPr>
          <w:rFonts w:ascii="Times New Roman" w:hAnsi="Times New Roman" w:eastAsia="Times New Roman" w:cs="Times New Roman"/>
          <w:sz w:val="28"/>
        </w:rPr>
        <w:t xml:space="preserve"> </w:t>
      </w:r>
      <w:r>
        <w:rPr>
          <w:rFonts w:hint="eastAsia" w:ascii="Times New Roman" w:hAnsi="Times New Roman" w:eastAsia="宋体" w:cs="Times New Roman"/>
          <w:sz w:val="28"/>
          <w:lang w:val="en-US" w:eastAsia="zh-CN"/>
        </w:rPr>
        <w:t>4</w:t>
      </w:r>
      <w:r>
        <w:rPr>
          <w:rFonts w:ascii="Times New Roman" w:hAnsi="Times New Roman" w:eastAsia="Times New Roman" w:cs="Times New Roman"/>
          <w:sz w:val="28"/>
        </w:rPr>
        <w:t xml:space="preserve">  </w:t>
      </w:r>
      <w:r>
        <w:rPr>
          <w:rFonts w:ascii="宋体" w:hAnsi="宋体" w:eastAsia="宋体" w:cs="宋体"/>
          <w:sz w:val="28"/>
        </w:rPr>
        <w:t>月</w:t>
      </w:r>
      <w:r>
        <w:rPr>
          <w:rFonts w:ascii="Times New Roman" w:hAnsi="Times New Roman" w:eastAsia="Times New Roman" w:cs="Times New Roman"/>
          <w:sz w:val="28"/>
        </w:rPr>
        <w:t xml:space="preserve">  </w:t>
      </w:r>
      <w:r>
        <w:rPr>
          <w:rFonts w:hint="eastAsia" w:ascii="Times New Roman" w:hAnsi="Times New Roman" w:eastAsia="宋体" w:cs="Times New Roman"/>
          <w:sz w:val="28"/>
          <w:lang w:val="en-US" w:eastAsia="zh-CN"/>
        </w:rPr>
        <w:t>3</w:t>
      </w:r>
      <w:r>
        <w:rPr>
          <w:rFonts w:ascii="Times New Roman" w:hAnsi="Times New Roman" w:eastAsia="Times New Roman" w:cs="Times New Roman"/>
          <w:sz w:val="28"/>
        </w:rPr>
        <w:t xml:space="preserve">  </w:t>
      </w:r>
      <w:r>
        <w:rPr>
          <w:rFonts w:ascii="宋体" w:hAnsi="宋体" w:eastAsia="宋体" w:cs="宋体"/>
          <w:sz w:val="28"/>
        </w:rPr>
        <w:t>日</w:t>
      </w:r>
    </w:p>
    <w:p>
      <w:pPr>
        <w:spacing w:after="0"/>
        <w:ind w:left="2125"/>
        <w:rPr>
          <w:rFonts w:ascii="宋体" w:hAnsi="宋体" w:eastAsia="宋体" w:cs="宋体"/>
          <w:sz w:val="32"/>
        </w:rPr>
      </w:pPr>
      <w:r>
        <w:rPr>
          <w:rFonts w:ascii="宋体" w:hAnsi="宋体" w:eastAsia="宋体" w:cs="宋体"/>
          <w:sz w:val="32"/>
        </w:rPr>
        <w:t xml:space="preserve"> </w:t>
      </w:r>
    </w:p>
    <w:sdt>
      <w:sdtPr>
        <w:rPr>
          <w:rFonts w:ascii="Calibri" w:hAnsi="Calibri" w:eastAsia="Calibri" w:cs="Calibri"/>
          <w:color w:val="000000"/>
          <w:kern w:val="2"/>
          <w:sz w:val="22"/>
          <w:szCs w:val="22"/>
          <w:lang w:val="zh-CN"/>
        </w:rPr>
        <w:id w:val="1804733377"/>
        <w:docPartObj>
          <w:docPartGallery w:val="Table of Contents"/>
          <w:docPartUnique/>
        </w:docPartObj>
      </w:sdtPr>
      <w:sdtEndPr>
        <w:rPr>
          <w:rFonts w:ascii="Calibri" w:hAnsi="Calibri" w:eastAsia="Calibri" w:cs="Calibri"/>
          <w:b/>
          <w:bCs/>
          <w:color w:val="000000"/>
          <w:kern w:val="2"/>
          <w:sz w:val="22"/>
          <w:szCs w:val="22"/>
          <w:lang w:val="zh-CN"/>
        </w:rPr>
      </w:sdtEndPr>
      <w:sdtContent>
        <w:p>
          <w:pPr>
            <w:pStyle w:val="21"/>
          </w:pPr>
          <w:r>
            <w:rPr>
              <w:lang w:val="zh-CN"/>
            </w:rPr>
            <w:t>目录</w:t>
          </w:r>
        </w:p>
        <w:p>
          <w:pPr>
            <w:pStyle w:val="7"/>
            <w:tabs>
              <w:tab w:val="right" w:leader="dot" w:pos="8360"/>
            </w:tabs>
            <w:rPr>
              <w:rFonts w:asciiTheme="minorHAnsi" w:hAnsiTheme="minorHAnsi" w:eastAsiaTheme="minorEastAsia" w:cstheme="minorBidi"/>
              <w:color w:val="auto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"_Toc97636928" </w:instrText>
          </w:r>
          <w:r>
            <w:fldChar w:fldCharType="separate"/>
          </w:r>
          <w:r>
            <w:rPr>
              <w:rStyle w:val="13"/>
            </w:rPr>
            <w:t>Task1</w:t>
          </w:r>
          <w:r>
            <w:rPr>
              <w:rStyle w:val="13"/>
              <w:rFonts w:hint="eastAsia" w:ascii="宋体" w:hAnsi="宋体" w:eastAsia="宋体" w:cs="宋体"/>
            </w:rPr>
            <w:t>：题目名</w:t>
          </w:r>
          <w:r>
            <w:tab/>
          </w:r>
          <w:r>
            <w:fldChar w:fldCharType="begin"/>
          </w:r>
          <w:r>
            <w:instrText xml:space="preserve"> PAGEREF _Toc97636928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60"/>
            </w:tabs>
            <w:ind w:left="440"/>
            <w:rPr>
              <w:rFonts w:asciiTheme="minorHAnsi" w:hAnsiTheme="minorHAnsi" w:eastAsiaTheme="minorEastAsia" w:cstheme="minorBidi"/>
              <w:color w:val="auto"/>
              <w:sz w:val="21"/>
            </w:rPr>
          </w:pPr>
          <w:r>
            <w:fldChar w:fldCharType="begin"/>
          </w:r>
          <w:r>
            <w:instrText xml:space="preserve"> HYPERLINK \l "_Toc97636929" </w:instrText>
          </w:r>
          <w:r>
            <w:fldChar w:fldCharType="separate"/>
          </w:r>
          <w:r>
            <w:rPr>
              <w:rStyle w:val="13"/>
            </w:rPr>
            <w:t>1.</w:t>
          </w:r>
          <w:r>
            <w:rPr>
              <w:rStyle w:val="13"/>
              <w:rFonts w:hint="eastAsia" w:ascii="宋体" w:hAnsi="宋体" w:eastAsia="宋体" w:cs="宋体"/>
            </w:rPr>
            <w:t>（情况一）</w:t>
          </w:r>
          <w:r>
            <w:tab/>
          </w:r>
          <w:r>
            <w:fldChar w:fldCharType="begin"/>
          </w:r>
          <w:r>
            <w:instrText xml:space="preserve"> PAGEREF _Toc97636929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60"/>
            </w:tabs>
            <w:ind w:left="440"/>
            <w:rPr>
              <w:rFonts w:asciiTheme="minorHAnsi" w:hAnsiTheme="minorHAnsi" w:eastAsiaTheme="minorEastAsia" w:cstheme="minorBidi"/>
              <w:color w:val="auto"/>
              <w:sz w:val="21"/>
            </w:rPr>
          </w:pPr>
          <w:r>
            <w:fldChar w:fldCharType="begin"/>
          </w:r>
          <w:r>
            <w:instrText xml:space="preserve"> HYPERLINK \l "_Toc97636930" </w:instrText>
          </w:r>
          <w:r>
            <w:fldChar w:fldCharType="separate"/>
          </w:r>
          <w:r>
            <w:rPr>
              <w:rStyle w:val="13"/>
            </w:rPr>
            <w:t>2.</w:t>
          </w:r>
          <w:r>
            <w:rPr>
              <w:rStyle w:val="13"/>
              <w:rFonts w:hint="eastAsia" w:ascii="宋体" w:hAnsi="宋体" w:eastAsia="宋体" w:cs="宋体"/>
            </w:rPr>
            <w:t>（情况二）</w:t>
          </w:r>
          <w:r>
            <w:tab/>
          </w:r>
          <w:r>
            <w:fldChar w:fldCharType="begin"/>
          </w:r>
          <w:r>
            <w:instrText xml:space="preserve"> PAGEREF _Toc97636930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60"/>
            </w:tabs>
            <w:rPr>
              <w:rFonts w:asciiTheme="minorHAnsi" w:hAnsiTheme="minorHAnsi" w:eastAsiaTheme="minorEastAsia" w:cstheme="minorBidi"/>
              <w:color w:val="auto"/>
              <w:sz w:val="21"/>
            </w:rPr>
          </w:pPr>
          <w:r>
            <w:fldChar w:fldCharType="begin"/>
          </w:r>
          <w:r>
            <w:instrText xml:space="preserve"> HYPERLINK \l "_Toc97636931" </w:instrText>
          </w:r>
          <w:r>
            <w:fldChar w:fldCharType="separate"/>
          </w:r>
          <w:r>
            <w:rPr>
              <w:rStyle w:val="13"/>
            </w:rPr>
            <w:t xml:space="preserve">Task2: </w:t>
          </w:r>
          <w:r>
            <w:rPr>
              <w:rStyle w:val="13"/>
              <w:rFonts w:hint="eastAsia" w:ascii="宋体" w:hAnsi="宋体" w:eastAsia="宋体" w:cs="宋体"/>
            </w:rPr>
            <w:t>题目名</w:t>
          </w:r>
          <w:r>
            <w:tab/>
          </w:r>
          <w:r>
            <w:fldChar w:fldCharType="begin"/>
          </w:r>
          <w:r>
            <w:instrText xml:space="preserve"> PAGEREF _Toc97636931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60"/>
            </w:tabs>
            <w:ind w:left="440"/>
            <w:rPr>
              <w:rFonts w:asciiTheme="minorHAnsi" w:hAnsiTheme="minorHAnsi" w:eastAsiaTheme="minorEastAsia" w:cstheme="minorBidi"/>
              <w:color w:val="auto"/>
              <w:sz w:val="21"/>
            </w:rPr>
          </w:pPr>
          <w:r>
            <w:fldChar w:fldCharType="begin"/>
          </w:r>
          <w:r>
            <w:instrText xml:space="preserve"> HYPERLINK \l "_Toc97636932" </w:instrText>
          </w:r>
          <w:r>
            <w:fldChar w:fldCharType="separate"/>
          </w:r>
          <w:r>
            <w:rPr>
              <w:rStyle w:val="13"/>
            </w:rPr>
            <w:t>1.</w:t>
          </w:r>
          <w:r>
            <w:rPr>
              <w:rStyle w:val="13"/>
              <w:rFonts w:hint="eastAsia" w:ascii="宋体" w:hAnsi="宋体" w:eastAsia="宋体" w:cs="宋体"/>
            </w:rPr>
            <w:t>（情况一）</w:t>
          </w:r>
          <w:r>
            <w:tab/>
          </w:r>
          <w:r>
            <w:fldChar w:fldCharType="begin"/>
          </w:r>
          <w:r>
            <w:instrText xml:space="preserve"> PAGEREF _Toc97636932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60"/>
            </w:tabs>
            <w:ind w:left="440"/>
            <w:rPr>
              <w:rFonts w:asciiTheme="minorHAnsi" w:hAnsiTheme="minorHAnsi" w:eastAsiaTheme="minorEastAsia" w:cstheme="minorBidi"/>
              <w:color w:val="auto"/>
              <w:sz w:val="21"/>
            </w:rPr>
          </w:pPr>
          <w:r>
            <w:fldChar w:fldCharType="begin"/>
          </w:r>
          <w:r>
            <w:instrText xml:space="preserve"> HYPERLINK \l "_Toc97636933" </w:instrText>
          </w:r>
          <w:r>
            <w:fldChar w:fldCharType="separate"/>
          </w:r>
          <w:r>
            <w:rPr>
              <w:rStyle w:val="13"/>
            </w:rPr>
            <w:t>2.</w:t>
          </w:r>
          <w:r>
            <w:rPr>
              <w:rStyle w:val="13"/>
              <w:rFonts w:hint="eastAsia" w:ascii="宋体" w:hAnsi="宋体" w:eastAsia="宋体" w:cs="宋体"/>
            </w:rPr>
            <w:t>（情况二）</w:t>
          </w:r>
          <w:r>
            <w:tab/>
          </w:r>
          <w:r>
            <w:fldChar w:fldCharType="begin"/>
          </w:r>
          <w:r>
            <w:instrText xml:space="preserve"> PAGEREF _Toc97636933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spacing w:after="112"/>
        <w:ind w:left="2401"/>
      </w:pPr>
    </w:p>
    <w:p>
      <w:pPr>
        <w:spacing w:after="172"/>
        <w:ind w:left="2401"/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>
      <w:pPr>
        <w:spacing w:after="0"/>
        <w:ind w:right="4"/>
        <w:jc w:val="center"/>
      </w:pPr>
      <w:r>
        <w:rPr>
          <w:rFonts w:ascii="Times New Roman" w:hAnsi="Times New Roman" w:eastAsia="Times New Roman" w:cs="Times New Roman"/>
          <w:sz w:val="24"/>
        </w:rPr>
        <w:t xml:space="preserve"> </w:t>
      </w:r>
      <w:r>
        <w:br w:type="page"/>
      </w:r>
    </w:p>
    <w:p>
      <w:pPr>
        <w:pStyle w:val="2"/>
      </w:pPr>
      <w:bookmarkStart w:id="0" w:name="_Toc97636928"/>
      <w:r>
        <w:t>Task1</w:t>
      </w:r>
      <w:r>
        <w:rPr>
          <w:rFonts w:hint="eastAsia"/>
        </w:rPr>
        <w:t>：</w:t>
      </w:r>
      <w:bookmarkEnd w:id="0"/>
      <w:r>
        <w:rPr>
          <w:bCs/>
        </w:rPr>
        <w:t>Sierpinski</w:t>
      </w:r>
      <w:r>
        <w:rPr>
          <w:rFonts w:hint="eastAsia"/>
          <w:bCs/>
        </w:rPr>
        <w:t>镂</w:t>
      </w:r>
      <w:r>
        <w:rPr>
          <w:bCs/>
        </w:rPr>
        <w:t>垫</w:t>
      </w:r>
      <w:r>
        <w:rPr>
          <w:rFonts w:hint="eastAsia"/>
          <w:bCs/>
        </w:rPr>
        <w:t>程序</w:t>
      </w:r>
    </w:p>
    <w:p>
      <w:pPr>
        <w:pStyle w:val="3"/>
      </w:pPr>
      <w:bookmarkStart w:id="1" w:name="_Toc97636929"/>
      <w:r>
        <w:t>1.</w:t>
      </w:r>
      <w:bookmarkEnd w:id="1"/>
      <w:r>
        <w:rPr>
          <w:rFonts w:hint="eastAsia"/>
        </w:rPr>
        <w:t>理解并</w:t>
      </w:r>
      <w:r>
        <w:t>实现课本程序</w:t>
      </w:r>
    </w:p>
    <w:p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操作流程：</w:t>
      </w:r>
    </w:p>
    <w:p>
      <w:pPr>
        <w:ind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阅读课本教程和代码，尝试自主实现程序，要点在于递归绘制</w:t>
      </w:r>
    </w:p>
    <w:p>
      <w:pPr>
        <w:ind w:left="-15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关键代码截图：</w:t>
      </w:r>
    </w:p>
    <w:p>
      <w:pPr>
        <w:ind w:left="-15"/>
      </w:pPr>
      <w:r>
        <w:drawing>
          <wp:inline distT="0" distB="0" distL="114300" distR="114300">
            <wp:extent cx="4476750" cy="459740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-15"/>
      </w:pPr>
      <w:r>
        <w:drawing>
          <wp:inline distT="0" distB="0" distL="114300" distR="114300">
            <wp:extent cx="3801110" cy="3175635"/>
            <wp:effectExtent l="0" t="0" r="889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111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32" w:line="260" w:lineRule="auto"/>
        <w:ind w:left="-5" w:hanging="1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运行结果截图： </w:t>
      </w:r>
    </w:p>
    <w:p>
      <w:pPr>
        <w:spacing w:after="9"/>
        <w:jc w:val="left"/>
      </w:pPr>
    </w:p>
    <w:p>
      <w:pPr>
        <w:spacing w:after="315"/>
        <w:ind w:right="4"/>
        <w:jc w:val="center"/>
      </w:pPr>
      <w:r>
        <w:drawing>
          <wp:inline distT="0" distB="0" distL="114300" distR="114300">
            <wp:extent cx="3477260" cy="36112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</w:rPr>
        <w:t xml:space="preserve"> </w:t>
      </w:r>
    </w:p>
    <w:p>
      <w:pPr>
        <w:pStyle w:val="3"/>
      </w:pPr>
      <w:bookmarkStart w:id="2" w:name="_Toc97636930"/>
      <w:r>
        <w:rPr>
          <w:rFonts w:hint="eastAsia"/>
        </w:rPr>
        <w:t>2</w:t>
      </w:r>
      <w:r>
        <w:t>.</w:t>
      </w:r>
      <w:bookmarkEnd w:id="2"/>
      <w:r>
        <w:rPr>
          <w:rFonts w:hint="eastAsia"/>
          <w:bCs/>
        </w:rPr>
        <w:t>为</w:t>
      </w:r>
      <w:r>
        <w:rPr>
          <w:bCs/>
        </w:rPr>
        <w:t>不同三角形设置不同的颜色，使得看起来</w:t>
      </w:r>
      <w:r>
        <w:rPr>
          <w:rFonts w:hint="eastAsia"/>
          <w:bCs/>
        </w:rPr>
        <w:t>颜色</w:t>
      </w:r>
      <w:r>
        <w:rPr>
          <w:bCs/>
        </w:rPr>
        <w:t>更加美观</w:t>
      </w:r>
    </w:p>
    <w:p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操作流程：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可以在绘制函数里把三角形的颜色设置成与a、b、c的坐标相关联的函数，观感就会变化</w:t>
      </w:r>
    </w:p>
    <w:p>
      <w:pPr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关键代码截图：</w:t>
      </w:r>
    </w:p>
    <w:p>
      <w:pPr>
        <w:rPr>
          <w:rFonts w:hint="eastAsia" w:ascii="Times New Roman" w:hAnsi="Times New Roman" w:eastAsia="宋体" w:cs="Times New Roman"/>
          <w:sz w:val="24"/>
          <w:szCs w:val="24"/>
        </w:rPr>
      </w:pPr>
      <w:r>
        <w:drawing>
          <wp:inline distT="0" distB="0" distL="114300" distR="114300">
            <wp:extent cx="5310505" cy="838200"/>
            <wp:effectExtent l="0" t="0" r="1079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运行结果截图：</w:t>
      </w:r>
      <w:r>
        <w:rPr>
          <w:rFonts w:ascii="Times New Roman" w:hAnsi="Times New Roman" w:eastAsia="宋体" w:cs="Times New Roman"/>
          <w:sz w:val="24"/>
          <w:szCs w:val="24"/>
        </w:rPr>
        <w:t xml:space="preserve"> </w:t>
      </w:r>
    </w:p>
    <w:p/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312410" cy="5238115"/>
            <wp:effectExtent l="0" t="0" r="889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rcRect b="5031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523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</w:pPr>
      <w:r>
        <w:rPr>
          <w:rFonts w:hint="eastAsia"/>
        </w:rPr>
        <w:t>为</w:t>
      </w:r>
      <w:r>
        <w:t>这个</w:t>
      </w:r>
      <w:r>
        <w:rPr>
          <w:rFonts w:hint="eastAsia"/>
        </w:rPr>
        <w:t>镂</w:t>
      </w:r>
      <w:r>
        <w:t>垫</w:t>
      </w:r>
      <w:r>
        <w:rPr>
          <w:rFonts w:hint="eastAsia"/>
        </w:rPr>
        <w:t>生成</w:t>
      </w:r>
      <w:r>
        <w:t>动画，</w:t>
      </w:r>
      <w:r>
        <w:rPr>
          <w:rFonts w:hint="eastAsia"/>
        </w:rPr>
        <w:t>①镂垫的颜色随</w:t>
      </w:r>
      <w:r>
        <w:t>时间不断变化</w:t>
      </w:r>
      <w:r>
        <w:rPr>
          <w:rFonts w:hint="eastAsia"/>
        </w:rPr>
        <w:t>。②在①的基础上增加</w:t>
      </w:r>
      <w:r>
        <w:t>旋转</w:t>
      </w:r>
      <w:r>
        <w:rPr>
          <w:rFonts w:hint="eastAsia"/>
        </w:rPr>
        <w:t>效果。③在②的基础上增加缩放效果</w:t>
      </w:r>
      <w:r>
        <w:t>。</w:t>
      </w:r>
    </w:p>
    <w:p>
      <w:pPr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操作流程：</w:t>
      </w:r>
    </w:p>
    <w:p>
      <w:pPr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用</w:t>
      </w:r>
      <w:r>
        <w:rPr>
          <w:rFonts w:hint="eastAsia" w:ascii="Times New Roman" w:hAnsi="Times New Roman" w:eastAsia="宋体" w:cs="Times New Roman"/>
          <w:sz w:val="24"/>
          <w:szCs w:val="24"/>
        </w:rPr>
        <w:t>rotationAngle控制镂垫的旋转角度。scaleFactor控制镂垫的缩放比例。colorOffset控制颜色的变化。colorChangeSpeed、rotationSpeed 和 scaleSpeed分别控制颜色变化、旋转和缩放的速度。scaleRange控制缩放的范围。</w:t>
      </w:r>
    </w:p>
    <w:p>
      <w:pPr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对</w:t>
      </w:r>
      <w:r>
        <w:rPr>
          <w:rFonts w:hint="eastAsia" w:ascii="Times New Roman" w:hAnsi="Times New Roman" w:eastAsia="宋体" w:cs="Times New Roman"/>
          <w:sz w:val="24"/>
          <w:szCs w:val="24"/>
        </w:rPr>
        <w:t>display 函数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的修改</w:t>
      </w:r>
      <w:r>
        <w:rPr>
          <w:rFonts w:hint="eastAsia" w:ascii="Times New Roman" w:hAnsi="Times New Roman" w:eastAsia="宋体" w:cs="Times New Roman"/>
          <w:sz w:val="24"/>
          <w:szCs w:val="24"/>
        </w:rPr>
        <w:t>：</w:t>
      </w:r>
    </w:p>
    <w:p>
      <w:pPr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计算当前的颜色，使用正弦函数使颜色随时间平滑变化。</w:t>
      </w:r>
    </w:p>
    <w:p>
      <w:pPr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设置变换矩阵，包括平移、旋转和缩放。</w:t>
      </w:r>
    </w:p>
    <w:p>
      <w:pPr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设置</w:t>
      </w:r>
      <w:r>
        <w:rPr>
          <w:rFonts w:hint="eastAsia" w:ascii="Times New Roman" w:hAnsi="Times New Roman" w:eastAsia="宋体" w:cs="Times New Roman"/>
          <w:sz w:val="24"/>
          <w:szCs w:val="24"/>
        </w:rPr>
        <w:t>timer 函数：</w:t>
      </w:r>
    </w:p>
    <w:p>
      <w:pPr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更新颜色偏移、旋转角度和缩放因子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。</w:t>
      </w:r>
      <w:r>
        <w:rPr>
          <w:rFonts w:hint="eastAsia" w:ascii="Times New Roman" w:hAnsi="Times New Roman" w:eastAsia="宋体" w:cs="Times New Roman"/>
          <w:sz w:val="24"/>
          <w:szCs w:val="24"/>
        </w:rPr>
        <w:t>标记窗口需要重绘。再次设置定时器，以实现连续的动画效果。</w:t>
      </w:r>
    </w:p>
    <w:p>
      <w:pPr>
        <w:rPr>
          <w:rFonts w:hint="eastAsia" w:ascii="Times New Roman" w:hAnsi="Times New Roman" w:eastAsia="宋体" w:cs="Times New Roman"/>
          <w:sz w:val="24"/>
          <w:szCs w:val="24"/>
        </w:rPr>
      </w:pPr>
    </w:p>
    <w:p>
      <w:pPr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关键代码截图：</w:t>
      </w:r>
    </w:p>
    <w:p>
      <w:r>
        <w:drawing>
          <wp:inline distT="0" distB="0" distL="114300" distR="114300">
            <wp:extent cx="3143250" cy="391160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3943350" cy="3143250"/>
            <wp:effectExtent l="0" t="0" r="635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 w:cs="Times New Roman"/>
          <w:sz w:val="24"/>
          <w:szCs w:val="24"/>
        </w:rPr>
      </w:pPr>
    </w:p>
    <w:p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运行结果截图：</w:t>
      </w:r>
      <w:r>
        <w:rPr>
          <w:rFonts w:ascii="Times New Roman" w:hAnsi="Times New Roman" w:eastAsia="宋体" w:cs="Times New Roman"/>
          <w:sz w:val="24"/>
          <w:szCs w:val="24"/>
        </w:rPr>
        <w:t xml:space="preserve"> </w:t>
      </w:r>
    </w:p>
    <w:p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颜色变化、旋转和缩放效果都已实现。</w:t>
      </w:r>
    </w:p>
    <w:p>
      <w:r>
        <w:drawing>
          <wp:inline distT="0" distB="0" distL="114300" distR="114300">
            <wp:extent cx="2173605" cy="2258060"/>
            <wp:effectExtent l="0" t="0" r="1079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3605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2650" cy="2236470"/>
            <wp:effectExtent l="0" t="0" r="635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82850" cy="257810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6045" cy="2747645"/>
            <wp:effectExtent l="0" t="0" r="825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/>
      </w:pPr>
    </w:p>
    <w:p>
      <w:pPr>
        <w:rPr>
          <w:rFonts w:eastAsiaTheme="minorEastAsia"/>
        </w:rPr>
      </w:pPr>
    </w:p>
    <w:p>
      <w:pPr>
        <w:pStyle w:val="2"/>
      </w:pPr>
      <w:bookmarkStart w:id="3" w:name="_Toc97636931"/>
      <w:r>
        <w:t xml:space="preserve">Task2: </w:t>
      </w:r>
      <w:bookmarkEnd w:id="3"/>
      <w:r>
        <w:rPr>
          <w:rFonts w:hint="eastAsia"/>
          <w:bCs/>
        </w:rPr>
        <w:t>完成一个三维</w:t>
      </w:r>
      <w:r>
        <w:rPr>
          <w:bCs/>
        </w:rPr>
        <w:t>的程序</w:t>
      </w:r>
      <w:r>
        <w:rPr>
          <w:b/>
          <w:bCs/>
        </w:rPr>
        <w:t xml:space="preserve"> </w:t>
      </w:r>
    </w:p>
    <w:p>
      <w:pPr>
        <w:spacing w:after="0"/>
        <w:jc w:val="both"/>
        <w:rPr>
          <w:rFonts w:ascii="Times New Roman" w:hAnsi="Times New Roman" w:eastAsia="Times New Roman" w:cs="Times New Roman"/>
          <w:sz w:val="24"/>
        </w:rPr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>
      <w:pPr>
        <w:pStyle w:val="3"/>
      </w:pPr>
      <w:bookmarkStart w:id="4" w:name="_Toc97636932"/>
      <w:r>
        <w:rPr>
          <w:rFonts w:hint="eastAsia"/>
        </w:rPr>
        <w:t>1</w:t>
      </w:r>
      <w:r>
        <w:t>.</w:t>
      </w:r>
      <w:bookmarkEnd w:id="4"/>
      <w:r>
        <w:rPr>
          <w:rFonts w:hint="eastAsia"/>
          <w:lang w:val="en-US" w:eastAsia="zh-CN"/>
        </w:rPr>
        <w:t>projection</w:t>
      </w:r>
      <w:r>
        <w:t xml:space="preserve"> </w:t>
      </w:r>
    </w:p>
    <w:p>
      <w:pPr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(1)</w:t>
      </w:r>
      <w:r>
        <w:rPr>
          <w:rFonts w:hint="eastAsia" w:ascii="Times New Roman" w:hAnsi="Times New Roman" w:eastAsia="宋体" w:cs="Times New Roman"/>
          <w:sz w:val="24"/>
          <w:szCs w:val="24"/>
        </w:rPr>
        <w:t>运行提供的程序 projection/projection.exe</w:t>
      </w:r>
    </w:p>
    <w:p/>
    <w:p>
      <w:pPr>
        <w:rPr>
          <w:rFonts w:hint="eastAsia" w:ascii="Times New Roman" w:hAnsi="Times New Roman" w:eastAsia="宋体" w:cs="Times New Roman"/>
          <w:sz w:val="24"/>
          <w:szCs w:val="24"/>
        </w:rPr>
      </w:pPr>
      <w:r>
        <w:drawing>
          <wp:inline distT="0" distB="0" distL="114300" distR="114300">
            <wp:extent cx="2948940" cy="3166745"/>
            <wp:effectExtent l="0" t="0" r="10160" b="825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rcRect l="749" r="2642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(2)</w:t>
      </w:r>
      <w:r>
        <w:rPr>
          <w:rFonts w:hint="eastAsia" w:ascii="Times New Roman" w:hAnsi="Times New Roman" w:eastAsia="宋体" w:cs="Times New Roman"/>
          <w:sz w:val="24"/>
          <w:szCs w:val="24"/>
        </w:rPr>
        <w:t>调整glOrtho、 gluLookAt等函数的参数，了解各参数意义。</w:t>
      </w:r>
    </w:p>
    <w:p>
      <w:pPr>
        <w:numPr>
          <w:numId w:val="0"/>
        </w:numPr>
        <w:spacing w:after="160" w:line="259" w:lineRule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1)GluPerspective</w:t>
      </w:r>
    </w:p>
    <w:p>
      <w:pPr>
        <w:numPr>
          <w:ilvl w:val="0"/>
          <w:numId w:val="0"/>
        </w:numPr>
        <w:spacing w:after="160" w:line="259" w:lineRule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fovy参数表示视角的缩放、aspect参数表示x方向上的伸缩变换、zNear是较近的投影面、zFar是较远的投影面</w:t>
      </w:r>
    </w:p>
    <w:p>
      <w:pPr>
        <w:numPr>
          <w:numId w:val="0"/>
        </w:numPr>
        <w:spacing w:after="160" w:line="259" w:lineRule="auto"/>
        <w:ind w:left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2)gluLookAt</w:t>
      </w:r>
    </w:p>
    <w:p>
      <w:pPr>
        <w:numPr>
          <w:ilvl w:val="0"/>
          <w:numId w:val="0"/>
        </w:numPr>
        <w:spacing w:after="160" w:line="259" w:lineRule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对于eye部分，fovy参数表示水平方向移动视角、aspect参数表示竖直方向移动视角，并有缩放效果、zNear参数表示物体与投影面的距离</w:t>
      </w:r>
    </w:p>
    <w:p>
      <w:pPr>
        <w:numPr>
          <w:ilvl w:val="0"/>
          <w:numId w:val="0"/>
        </w:numPr>
        <w:spacing w:after="160" w:line="259" w:lineRule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对于center，fovy参数表示水平方向移动视角、aspect参数表示竖直方向移动视角，不带有缩放效果、zNear参数表示视线e的方向</w:t>
      </w:r>
    </w:p>
    <w:p>
      <w:pPr>
        <w:numPr>
          <w:ilvl w:val="0"/>
          <w:numId w:val="0"/>
        </w:numPr>
        <w:spacing w:after="160" w:line="259" w:lineRule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对于up，fovy参数和aspect参数表示旋转视角。</w:t>
      </w:r>
    </w:p>
    <w:p/>
    <w:p>
      <w:p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思考题：</w:t>
      </w:r>
    </w:p>
    <w:p>
      <w:pPr>
        <w:numPr>
          <w:ilvl w:val="0"/>
          <w:numId w:val="2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OpenGL中，三维空间的坐标系是怎么样的？</w:t>
      </w:r>
    </w:p>
    <w:p>
      <w:pPr>
        <w:numPr>
          <w:ilvl w:val="0"/>
          <w:numId w:val="0"/>
        </w:numPr>
        <w:spacing w:after="160" w:line="259" w:lineRule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答：采用右手坐标系，比如X轴指向屏幕右侧，Y轴指向屏幕上方，Z轴指向屏幕外方向。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OpenGL中，相机的方位是怎么样的？如何调整相机朝向呢？</w:t>
      </w:r>
    </w:p>
    <w:p>
      <w:pPr>
        <w:numPr>
          <w:ilvl w:val="0"/>
          <w:numId w:val="0"/>
        </w:numPr>
        <w:spacing w:after="160" w:line="259" w:lineRule="auto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答：相机的位置表示相机所在的位置，观察点表示相机观察的目标点，上方向表示相机视角的上方向。要调整相机的朝向，可以使用gluLookAt()函数。这个函数用来设置相机的位置、观察点和上方向，从而确定相机的方位。</w:t>
      </w:r>
    </w:p>
    <w:p>
      <w:pPr>
        <w:numPr>
          <w:numId w:val="0"/>
        </w:numPr>
        <w:ind w:leftChars="0"/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c. OpenGL中，相机可见范围是如何设置的？</w:t>
      </w:r>
    </w:p>
    <w:p>
      <w:pPr>
        <w:numPr>
          <w:ilvl w:val="0"/>
          <w:numId w:val="0"/>
        </w:numPr>
        <w:spacing w:after="160" w:line="259" w:lineRule="auto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答：通过设置投影矩阵实现。OpenGL提供了两种主要的投影方式：正交投影和透视投影。</w:t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rPr>
          <w:rFonts w:hint="default" w:eastAsia="黑体"/>
          <w:lang w:val="en-US" w:eastAsia="zh-CN"/>
        </w:rPr>
      </w:pPr>
      <w:bookmarkStart w:id="5" w:name="_Toc97636933"/>
      <w:r>
        <w:rPr>
          <w:rFonts w:hint="eastAsia"/>
        </w:rPr>
        <w:t>2</w:t>
      </w:r>
      <w:r>
        <w:t>.</w:t>
      </w:r>
      <w:bookmarkEnd w:id="5"/>
      <w:r>
        <w:rPr>
          <w:rFonts w:hint="eastAsia"/>
          <w:lang w:val="en-US" w:eastAsia="zh-CN"/>
        </w:rPr>
        <w:t>exp2-2-1</w:t>
      </w:r>
    </w:p>
    <w:p>
      <w:pPr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1.</w:t>
      </w:r>
      <w:r>
        <w:rPr>
          <w:rFonts w:hint="eastAsia" w:ascii="Times New Roman" w:hAnsi="Times New Roman" w:eastAsia="宋体" w:cs="Times New Roman"/>
          <w:sz w:val="24"/>
          <w:szCs w:val="24"/>
        </w:rPr>
        <w:t>运行提供的示例程序</w:t>
      </w:r>
      <w:r>
        <w:rPr>
          <w:rFonts w:ascii="Times New Roman" w:hAnsi="Times New Roman" w:eastAsia="宋体" w:cs="Times New Roman"/>
          <w:sz w:val="24"/>
          <w:szCs w:val="24"/>
        </w:rPr>
        <w:t>(exp2-2-1.cpp)</w:t>
      </w:r>
      <w:r>
        <w:rPr>
          <w:rFonts w:hint="eastAsia" w:ascii="Times New Roman" w:hAnsi="Times New Roman" w:eastAsia="宋体" w:cs="Times New Roman"/>
          <w:sz w:val="24"/>
          <w:szCs w:val="24"/>
        </w:rPr>
        <w:t>，对程序进行改写：</w:t>
      </w:r>
    </w:p>
    <w:p>
      <w:p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运行结果如下：</w:t>
      </w:r>
    </w:p>
    <w:p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762885" cy="2932430"/>
            <wp:effectExtent l="0" t="0" r="571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62885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比较开启</w:t>
      </w:r>
      <w:r>
        <w:rPr>
          <w:rFonts w:ascii="Times New Roman" w:hAnsi="Times New Roman" w:eastAsia="宋体" w:cs="Times New Roman"/>
          <w:sz w:val="24"/>
          <w:szCs w:val="24"/>
        </w:rPr>
        <w:t>/</w:t>
      </w:r>
      <w:r>
        <w:rPr>
          <w:rFonts w:hint="eastAsia" w:ascii="Times New Roman" w:hAnsi="Times New Roman" w:eastAsia="宋体" w:cs="Times New Roman"/>
          <w:sz w:val="24"/>
          <w:szCs w:val="24"/>
        </w:rPr>
        <w:t xml:space="preserve">不开启深度缓冲区 </w:t>
      </w:r>
      <w:r>
        <w:rPr>
          <w:rFonts w:ascii="Times New Roman" w:hAnsi="Times New Roman" w:eastAsia="宋体" w:cs="Times New Roman"/>
          <w:sz w:val="24"/>
          <w:szCs w:val="24"/>
        </w:rPr>
        <w:t xml:space="preserve">glEnable(GL_DEPTH_TEST) </w:t>
      </w:r>
      <w:r>
        <w:rPr>
          <w:rFonts w:hint="eastAsia" w:ascii="Times New Roman" w:hAnsi="Times New Roman" w:eastAsia="宋体" w:cs="Times New Roman"/>
          <w:sz w:val="24"/>
          <w:szCs w:val="24"/>
        </w:rPr>
        <w:t>的效果</w:t>
      </w:r>
      <w:r>
        <w:rPr>
          <w:rFonts w:ascii="Times New Roman" w:hAnsi="Times New Roman" w:eastAsia="宋体" w:cs="Times New Roman"/>
          <w:sz w:val="24"/>
          <w:szCs w:val="24"/>
        </w:rPr>
        <w:t>;</w:t>
      </w:r>
      <w:r>
        <w:rPr>
          <w:rFonts w:hint="eastAsia" w:ascii="Times New Roman" w:hAnsi="Times New Roman" w:eastAsia="宋体" w:cs="Times New Roman"/>
          <w:sz w:val="24"/>
          <w:szCs w:val="24"/>
        </w:rPr>
        <w:t>理解深度缓冲区的作用、用法</w:t>
      </w:r>
    </w:p>
    <w:p>
      <w:pPr>
        <w:numPr>
          <w:numId w:val="0"/>
        </w:numPr>
      </w:pPr>
      <w:r>
        <w:drawing>
          <wp:inline distT="0" distB="0" distL="114300" distR="114300">
            <wp:extent cx="2952750" cy="152400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注释掉开启深度缓冲区的语句，观察生成的图像效果区别如下：</w:t>
      </w:r>
    </w:p>
    <w:p>
      <w:pPr>
        <w:numPr>
          <w:numId w:val="0"/>
        </w:numPr>
      </w:pPr>
      <w:r>
        <w:drawing>
          <wp:inline distT="0" distB="0" distL="114300" distR="114300">
            <wp:extent cx="2566670" cy="2724785"/>
            <wp:effectExtent l="0" t="0" r="1143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667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2627630" cy="2788920"/>
            <wp:effectExtent l="0" t="0" r="1270" b="508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可以看到，正方体各个面的遮挡关系出错了，没办法正确展现。</w:t>
      </w:r>
    </w:p>
    <w:p>
      <w:pPr>
        <w:numPr>
          <w:numId w:val="0"/>
        </w:numPr>
        <w:ind w:firstLine="420" w:firstLineChars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原理分析：</w:t>
      </w:r>
      <w:r>
        <w:rPr>
          <w:rFonts w:hint="default" w:eastAsia="宋体"/>
          <w:lang w:val="en-US" w:eastAsia="zh-CN"/>
        </w:rPr>
        <w:t>不开启深度缓冲区时，OpenGL 不会对物体之间的遮挡关系进行处理。在绘制物体时，后绘制的物体将会覆盖先绘制的物体，而不管它们在三维空间中的实际深度关系。这可能会导致在渲染复杂的三维场景时，出现不真实的效果，例如远处的物体覆盖了近处的物体。</w:t>
      </w:r>
    </w:p>
    <w:p>
      <w:pPr>
        <w:numPr>
          <w:numId w:val="0"/>
        </w:numPr>
        <w:ind w:firstLine="420" w:firstLineChars="0"/>
        <w:rPr>
          <w:rFonts w:hint="default" w:eastAsia="宋体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让正方体自行旋转，而不是相机旋转</w:t>
      </w:r>
    </w:p>
    <w:p>
      <w:pPr>
        <w:numPr>
          <w:numId w:val="0"/>
        </w:numPr>
        <w:ind w:left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步骤流程：固定摄像机位置（gluLookAt保持不动），在display函数里添加旋转变换，</w:t>
      </w:r>
      <w:r>
        <w:rPr>
          <w:rFonts w:ascii="宋体" w:hAnsi="宋体" w:eastAsia="宋体" w:cs="宋体"/>
          <w:sz w:val="24"/>
          <w:szCs w:val="24"/>
        </w:rPr>
        <w:t xml:space="preserve">保留 </w:t>
      </w:r>
      <w:r>
        <w:rPr>
          <w:rStyle w:val="14"/>
          <w:rFonts w:ascii="宋体" w:hAnsi="宋体" w:eastAsia="宋体" w:cs="宋体"/>
          <w:sz w:val="24"/>
          <w:szCs w:val="24"/>
        </w:rPr>
        <w:t>idlefunc()</w:t>
      </w:r>
      <w:r>
        <w:rPr>
          <w:rFonts w:ascii="宋体" w:hAnsi="宋体" w:eastAsia="宋体" w:cs="宋体"/>
          <w:sz w:val="24"/>
          <w:szCs w:val="24"/>
        </w:rPr>
        <w:t xml:space="preserve"> 中更新角度的逻辑，但作用在物体上。</w:t>
      </w:r>
    </w:p>
    <w:p>
      <w:pPr>
        <w:numPr>
          <w:numId w:val="0"/>
        </w:numPr>
        <w:ind w:left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关键代码：</w:t>
      </w:r>
    </w:p>
    <w:p>
      <w:pPr>
        <w:numPr>
          <w:numId w:val="0"/>
        </w:numPr>
        <w:ind w:left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56050" cy="857250"/>
            <wp:effectExtent l="0" t="0" r="6350" b="635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运行结果：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366770" cy="3572510"/>
            <wp:effectExtent l="0" t="0" r="11430" b="889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643630" cy="3867150"/>
            <wp:effectExtent l="0" t="0" r="1270" b="635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4363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在正方体自行旋转的前提下，实现交互式的相机控制（</w:t>
      </w:r>
      <w:r>
        <w:rPr>
          <w:rFonts w:ascii="Times New Roman" w:hAnsi="Times New Roman" w:eastAsia="宋体" w:cs="Times New Roman"/>
          <w:sz w:val="24"/>
          <w:szCs w:val="24"/>
        </w:rPr>
        <w:t>wasd</w:t>
      </w:r>
      <w:r>
        <w:rPr>
          <w:rFonts w:hint="eastAsia" w:ascii="Times New Roman" w:hAnsi="Times New Roman" w:eastAsia="宋体" w:cs="Times New Roman"/>
          <w:sz w:val="24"/>
          <w:szCs w:val="24"/>
        </w:rPr>
        <w:t>控制相机的前进后退左右移动，</w:t>
      </w:r>
      <w:r>
        <w:rPr>
          <w:rFonts w:ascii="Times New Roman" w:hAnsi="Times New Roman" w:eastAsia="宋体" w:cs="Times New Roman"/>
          <w:sz w:val="24"/>
          <w:szCs w:val="24"/>
        </w:rPr>
        <w:t>qe</w:t>
      </w:r>
      <w:r>
        <w:rPr>
          <w:rFonts w:hint="eastAsia" w:ascii="Times New Roman" w:hAnsi="Times New Roman" w:eastAsia="宋体" w:cs="Times New Roman"/>
          <w:sz w:val="24"/>
          <w:szCs w:val="24"/>
        </w:rPr>
        <w:t>实现相机的升降，使用鼠标调整相机的朝向，</w:t>
      </w:r>
      <w:r>
        <w:rPr>
          <w:rFonts w:ascii="Times New Roman" w:hAnsi="Times New Roman" w:eastAsia="宋体" w:cs="Times New Roman"/>
          <w:sz w:val="24"/>
          <w:szCs w:val="24"/>
        </w:rPr>
        <w:t>L</w:t>
      </w:r>
      <w:r>
        <w:rPr>
          <w:rFonts w:hint="eastAsia" w:ascii="Times New Roman" w:hAnsi="Times New Roman" w:eastAsia="宋体" w:cs="Times New Roman"/>
          <w:sz w:val="24"/>
          <w:szCs w:val="24"/>
        </w:rPr>
        <w:t>锁定相机的移动和旋转）</w:t>
      </w:r>
      <w:r>
        <w:rPr>
          <w:rFonts w:ascii="Times New Roman" w:hAnsi="Times New Roman" w:eastAsia="宋体" w:cs="Times New Roman"/>
          <w:sz w:val="24"/>
          <w:szCs w:val="24"/>
        </w:rPr>
        <w:t xml:space="preserve"> </w:t>
      </w:r>
    </w:p>
    <w:p>
      <w:pPr>
        <w:numPr>
          <w:numId w:val="0"/>
        </w:numPr>
        <w:ind w:left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实验流程：</w:t>
      </w:r>
    </w:p>
    <w:p>
      <w:pPr>
        <w:numPr>
          <w:numId w:val="0"/>
        </w:numPr>
        <w:ind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（1）键盘控制相机位置</w:t>
      </w:r>
    </w:p>
    <w:p>
      <w:pPr>
        <w:numPr>
          <w:numId w:val="0"/>
        </w:numPr>
        <w:ind w:leftChars="0"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新增变量记录相机位置（camX, camY, camZ）和朝向角度（pitch, yaw）。在 keyboard() 函数中根据用户按键更新相机的位置：</w:t>
      </w:r>
    </w:p>
    <w:p>
      <w:pPr>
        <w:numPr>
          <w:numId w:val="0"/>
        </w:numPr>
        <w:ind w:leftChars="0"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W/S：沿着相机当前前方方向前进/后退。</w:t>
      </w:r>
    </w:p>
    <w:p>
      <w:pPr>
        <w:numPr>
          <w:numId w:val="0"/>
        </w:numPr>
        <w:ind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A/D：向相机右侧/左侧平移。</w:t>
      </w:r>
    </w:p>
    <w:p>
      <w:pPr>
        <w:numPr>
          <w:numId w:val="0"/>
        </w:numPr>
        <w:ind w:leftChars="0"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Q/E：向上/向下移动。</w:t>
      </w:r>
    </w:p>
    <w:p>
      <w:pPr>
        <w:numPr>
          <w:numId w:val="0"/>
        </w:numPr>
        <w:ind w:leftChars="0"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利用三角函数从 yaw 和 pitch 计算方向向量，实现移动的方向感知。</w:t>
      </w:r>
    </w:p>
    <w:p>
      <w:pPr>
        <w:numPr>
          <w:numId w:val="0"/>
        </w:numPr>
        <w:ind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（2）鼠标控制相机角度</w:t>
      </w:r>
    </w:p>
    <w:p>
      <w:pPr>
        <w:numPr>
          <w:numId w:val="0"/>
        </w:numPr>
        <w:ind w:leftChars="0"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使用 glutPassiveMotionFunc() 监听鼠标移动。</w:t>
      </w:r>
    </w:p>
    <w:p>
      <w:pPr>
        <w:numPr>
          <w:numId w:val="0"/>
        </w:numPr>
        <w:ind w:left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记录鼠标的变化量（x, y），并将其转换为相机的朝向角度变化（yaw：水平旋转，pitch：上下抬头低头）。</w:t>
      </w:r>
    </w:p>
    <w:p>
      <w:pPr>
        <w:numPr>
          <w:numId w:val="0"/>
        </w:numPr>
        <w:ind w:leftChars="0"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再次用三角函数，将 yaw 和 pitch 转换成视线方向向量，传递给 gluLookAt()，从而改变观察角度。</w:t>
      </w:r>
    </w:p>
    <w:p>
      <w:pPr>
        <w:numPr>
          <w:numId w:val="0"/>
        </w:numPr>
        <w:ind w:leftChars="0"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（3）实现 L 键锁定视角功能</w:t>
      </w:r>
    </w:p>
    <w:p>
      <w:pPr>
        <w:numPr>
          <w:numId w:val="0"/>
        </w:numPr>
        <w:ind w:leftChars="0"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添加一个布尔变量 cameraLocked，控制是否响应用户输入。</w:t>
      </w:r>
    </w:p>
    <w:p>
      <w:pPr>
        <w:numPr>
          <w:numId w:val="0"/>
        </w:numPr>
        <w:ind w:leftChars="0"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在键盘响应和鼠标响应函数中，如果锁定，就直接返回，不处理输入。</w:t>
      </w:r>
    </w:p>
    <w:p>
      <w:pPr>
        <w:numPr>
          <w:numId w:val="0"/>
        </w:numPr>
        <w:ind w:leftChars="0"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按下 L 键切换这个状态。</w:t>
      </w:r>
    </w:p>
    <w:p>
      <w:pPr>
        <w:numPr>
          <w:numId w:val="0"/>
        </w:numPr>
        <w:ind w:left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关键代码：</w:t>
      </w:r>
    </w:p>
    <w:p>
      <w:pPr>
        <w:numPr>
          <w:numId w:val="0"/>
        </w:numPr>
        <w:ind w:left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162300" cy="838200"/>
            <wp:effectExtent l="0" t="0" r="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688840" cy="1715770"/>
            <wp:effectExtent l="0" t="0" r="10160" b="1143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884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413000" cy="4895850"/>
            <wp:effectExtent l="0" t="0" r="0" b="635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203450" cy="2914650"/>
            <wp:effectExtent l="0" t="0" r="6350" b="635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运行结果：</w:t>
      </w:r>
    </w:p>
    <w:p>
      <w:r>
        <w:drawing>
          <wp:inline distT="0" distB="0" distL="114300" distR="114300">
            <wp:extent cx="2454275" cy="2765425"/>
            <wp:effectExtent l="0" t="0" r="9525" b="3175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57120" cy="2781300"/>
            <wp:effectExtent l="0" t="0" r="5080" b="0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571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鼠标光标移动旋转视角。</w:t>
      </w:r>
    </w:p>
    <w:p>
      <w:r>
        <w:drawing>
          <wp:inline distT="0" distB="0" distL="114300" distR="114300">
            <wp:extent cx="2313940" cy="2536190"/>
            <wp:effectExtent l="0" t="0" r="10160" b="3810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30120" cy="2557145"/>
            <wp:effectExtent l="0" t="0" r="5080" b="8255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键盘控制移动视角位置（三个维度），按L锁定视角。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65705" cy="2498725"/>
            <wp:effectExtent l="0" t="0" r="10795" b="3175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</w:p>
    <w:p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思考题：如何实现前后面的遮挡？</w:t>
      </w:r>
    </w:p>
    <w:p>
      <w:p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答：</w:t>
      </w:r>
    </w:p>
    <w:p>
      <w:pPr>
        <w:ind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当启用深度测试并清除深度缓冲区后，OpenGL 在绘制每个像素时会进行如下操作：</w:t>
      </w:r>
    </w:p>
    <w:p>
      <w:pPr>
        <w:ind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计算当前像素对应的物体的深度值；将该深度值与深度缓冲区中该像素位置的深度值进行比较；根据比较结果和深度测试函数的设置，决定是否更新该像素的颜色和深度值。</w:t>
      </w:r>
    </w:p>
    <w:p>
      <w:pPr>
        <w:ind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通过这种方式，就能保证在渲染场景时，离相机近的物体能够遮挡离相机远的物体，从而实现前后面的遮挡效果。</w:t>
      </w:r>
    </w:p>
    <w:p>
      <w:pPr>
        <w:ind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</w:p>
    <w:p>
      <w:pPr>
        <w:pStyle w:val="2"/>
      </w:pPr>
      <w:r>
        <w:t>Task</w:t>
      </w:r>
      <w:r>
        <w:rPr>
          <w:rFonts w:hint="eastAsia"/>
          <w:lang w:val="en-US" w:eastAsia="zh-CN"/>
        </w:rPr>
        <w:t>3</w:t>
      </w:r>
      <w:r>
        <w:t xml:space="preserve">: </w:t>
      </w:r>
      <w:r>
        <w:rPr>
          <w:rFonts w:hint="eastAsia"/>
        </w:rPr>
        <w:t>绘制一个线框球体</w:t>
      </w:r>
      <w:r>
        <w:rPr>
          <w:b/>
          <w:bCs/>
        </w:rPr>
        <w:t xml:space="preserve"> </w:t>
      </w:r>
    </w:p>
    <w:p>
      <w:pPr>
        <w:spacing w:after="0"/>
        <w:jc w:val="both"/>
        <w:rPr>
          <w:rFonts w:ascii="Times New Roman" w:hAnsi="Times New Roman" w:eastAsia="Times New Roman" w:cs="Times New Roman"/>
          <w:sz w:val="24"/>
        </w:rPr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>
      <w:pPr>
        <w:pStyle w:val="3"/>
        <w:rPr>
          <w:rFonts w:hint="default" w:eastAsia="黑体"/>
          <w:lang w:val="en-US" w:eastAsia="zh-CN"/>
        </w:rPr>
      </w:pPr>
      <w:r>
        <w:rPr>
          <w:rFonts w:hint="eastAsia"/>
        </w:rPr>
        <w:t>1</w:t>
      </w:r>
      <w:r>
        <w:t>.</w:t>
      </w:r>
      <w:r>
        <w:rPr>
          <w:rFonts w:hint="eastAsia"/>
          <w:lang w:val="en-US" w:eastAsia="zh-CN"/>
        </w:rPr>
        <w:t>情况1</w:t>
      </w:r>
    </w:p>
    <w:p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操作流程：</w:t>
      </w:r>
    </w:p>
    <w:p>
      <w:pPr>
        <w:ind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1、在不使用glut对象的情况下，绘制一个线框球体（即仅仅使用基本图元进行绘制，不能使用glutWireSphere 绘制对象函数），</w:t>
      </w:r>
    </w:p>
    <w:p>
      <w:pPr>
        <w:ind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2、添加动画效果，让球体绕圆心旋转</w:t>
      </w:r>
    </w:p>
    <w:p>
      <w:pPr>
        <w:ind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3、添加reshape回调函数，使其保持比例，不会随着窗口大小的改变而产生形变。</w:t>
      </w:r>
    </w:p>
    <w:p>
      <w:pPr>
        <w:ind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4、添加交互式的相机控制（同task2）</w:t>
      </w:r>
    </w:p>
    <w:p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关键代码截图：</w:t>
      </w:r>
    </w:p>
    <w:p>
      <w:p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用两组圆环（纬线 + 经线）近似一个线框球体</w:t>
      </w:r>
    </w:p>
    <w:p>
      <w:r>
        <w:drawing>
          <wp:inline distT="0" distB="0" distL="114300" distR="114300">
            <wp:extent cx="3873500" cy="2914650"/>
            <wp:effectExtent l="0" t="0" r="0" b="635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63010" cy="2461895"/>
            <wp:effectExtent l="0" t="0" r="8890" b="1905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301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30600" cy="3333750"/>
            <wp:effectExtent l="0" t="0" r="0" b="635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运行结果：</w:t>
      </w:r>
    </w:p>
    <w:p>
      <w:p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鼠标控制相机角度以及球体自主旋转：</w:t>
      </w:r>
    </w:p>
    <w:p>
      <w:r>
        <w:drawing>
          <wp:inline distT="0" distB="0" distL="114300" distR="114300">
            <wp:extent cx="2627630" cy="2061210"/>
            <wp:effectExtent l="0" t="0" r="1270" b="889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41550" cy="1570355"/>
            <wp:effectExtent l="0" t="0" r="6350" b="4445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rcRect b="5575"/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2415" cy="1847850"/>
            <wp:effectExtent l="0" t="0" r="6985" b="635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rcRect b="12085"/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" w:name="_GoBack"/>
      <w:bookmarkEnd w:id="6"/>
    </w:p>
    <w:p>
      <w:pPr>
        <w:rPr>
          <w:rFonts w:hint="eastAsia" w:eastAsia="宋体"/>
          <w:lang w:val="en-US" w:eastAsia="zh-CN"/>
        </w:rPr>
      </w:pPr>
    </w:p>
    <w:p>
      <w:r>
        <w:rPr>
          <w:rFonts w:hint="eastAsia" w:eastAsia="宋体"/>
          <w:lang w:val="en-US" w:eastAsia="zh-CN"/>
        </w:rPr>
        <w:t>键盘控制相机位置：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891790" cy="2002790"/>
            <wp:effectExtent l="0" t="0" r="3810" b="3810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45"/>
                    <a:srcRect b="9517"/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86075" cy="1956435"/>
            <wp:effectExtent l="0" t="0" r="9525" b="12065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150870" cy="2475865"/>
            <wp:effectExtent l="0" t="0" r="11430" b="635"/>
            <wp:docPr id="4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087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5" w:type="first"/>
      <w:footerReference r:id="rId8" w:type="first"/>
      <w:footerReference r:id="rId6" w:type="default"/>
      <w:footerReference r:id="rId7" w:type="even"/>
      <w:pgSz w:w="11906" w:h="16838"/>
      <w:pgMar w:top="1575" w:right="1736" w:bottom="2687" w:left="1800" w:header="874" w:footer="991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Inter">
    <w:panose1 w:val="020B0502030000000004"/>
    <w:charset w:val="00"/>
    <w:family w:val="auto"/>
    <w:pitch w:val="default"/>
    <w:sig w:usb0="E00002FF" w:usb1="1200A1FF" w:usb2="00000001" w:usb3="00000000" w:csb0="0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0"/>
      <w:ind w:right="6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hAnsi="Times New Roman" w:eastAsia="Times New Roman" w:cs="Times New Roman"/>
        <w:sz w:val="18"/>
      </w:rPr>
      <w:t>3</w:t>
    </w:r>
    <w:r>
      <w:rPr>
        <w:rFonts w:ascii="Times New Roman" w:hAnsi="Times New Roman" w:eastAsia="Times New Roman" w:cs="Times New Roman"/>
        <w:sz w:val="18"/>
      </w:rPr>
      <w:fldChar w:fldCharType="end"/>
    </w:r>
    <w:r>
      <w:rPr>
        <w:rFonts w:ascii="Times New Roman" w:hAnsi="Times New Roman" w:eastAsia="Times New Roman" w:cs="Times New Roman"/>
        <w:sz w:val="18"/>
      </w:rPr>
      <w:t xml:space="preserve"> </w:t>
    </w:r>
  </w:p>
  <w:p>
    <w:pPr>
      <w:spacing w:after="0"/>
    </w:pPr>
    <w:r>
      <w:rPr>
        <w:rFonts w:ascii="Times New Roman" w:hAnsi="Times New Roman" w:eastAsia="Times New Roman" w:cs="Times New Roman"/>
        <w:sz w:val="18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0"/>
      <w:ind w:right="6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hAnsi="Times New Roman" w:eastAsia="Times New Roman" w:cs="Times New Roman"/>
        <w:sz w:val="18"/>
      </w:rPr>
      <w:t>3</w:t>
    </w:r>
    <w:r>
      <w:rPr>
        <w:rFonts w:ascii="Times New Roman" w:hAnsi="Times New Roman" w:eastAsia="Times New Roman" w:cs="Times New Roman"/>
        <w:sz w:val="18"/>
      </w:rPr>
      <w:fldChar w:fldCharType="end"/>
    </w:r>
    <w:r>
      <w:rPr>
        <w:rFonts w:ascii="Times New Roman" w:hAnsi="Times New Roman" w:eastAsia="Times New Roman" w:cs="Times New Roman"/>
        <w:sz w:val="18"/>
      </w:rPr>
      <w:t xml:space="preserve"> </w:t>
    </w:r>
  </w:p>
  <w:p>
    <w:pPr>
      <w:spacing w:after="0"/>
    </w:pPr>
    <w:r>
      <w:rPr>
        <w:rFonts w:ascii="Times New Roman" w:hAnsi="Times New Roman" w:eastAsia="Times New Roman" w:cs="Times New Roman"/>
        <w:sz w:val="18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0"/>
      <w:ind w:right="6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hAnsi="Times New Roman" w:eastAsia="Times New Roman" w:cs="Times New Roman"/>
        <w:sz w:val="18"/>
      </w:rPr>
      <w:t>3</w:t>
    </w:r>
    <w:r>
      <w:rPr>
        <w:rFonts w:ascii="Times New Roman" w:hAnsi="Times New Roman" w:eastAsia="Times New Roman" w:cs="Times New Roman"/>
        <w:sz w:val="18"/>
      </w:rPr>
      <w:fldChar w:fldCharType="end"/>
    </w:r>
    <w:r>
      <w:rPr>
        <w:rFonts w:ascii="Times New Roman" w:hAnsi="Times New Roman" w:eastAsia="Times New Roman" w:cs="Times New Roman"/>
        <w:sz w:val="18"/>
      </w:rPr>
      <w:t xml:space="preserve"> </w:t>
    </w:r>
  </w:p>
  <w:p>
    <w:pPr>
      <w:spacing w:after="0"/>
    </w:pPr>
    <w:r>
      <w:rPr>
        <w:rFonts w:ascii="Times New Roman" w:hAnsi="Times New Roman" w:eastAsia="Times New Roman" w:cs="Times New Roman"/>
        <w:sz w:val="18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0"/>
      <w:ind w:right="63"/>
      <w:jc w:val="center"/>
    </w:pPr>
    <w: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1124585</wp:posOffset>
              </wp:positionH>
              <wp:positionV relativeFrom="page">
                <wp:posOffset>701040</wp:posOffset>
              </wp:positionV>
              <wp:extent cx="5311775" cy="8890"/>
              <wp:effectExtent l="0" t="0" r="0" b="0"/>
              <wp:wrapSquare wrapText="bothSides"/>
              <wp:docPr id="3125" name="Group 31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2029" cy="9144"/>
                        <a:chOff x="0" y="0"/>
                        <a:chExt cx="5312029" cy="9144"/>
                      </a:xfrm>
                    </wpg:grpSpPr>
                    <wps:wsp>
                      <wps:cNvPr id="3288" name="Shape 3288"/>
                      <wps:cNvSpPr/>
                      <wps:spPr>
                        <a:xfrm>
                          <a:off x="0" y="0"/>
                          <a:ext cx="53120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12029" h="9144">
                              <a:moveTo>
                                <a:pt x="0" y="0"/>
                              </a:moveTo>
                              <a:lnTo>
                                <a:pt x="5312029" y="0"/>
                              </a:lnTo>
                              <a:lnTo>
                                <a:pt x="53120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3125" o:spid="_x0000_s1026" o:spt="203" style="position:absolute;left:0pt;margin-left:88.55pt;margin-top:55.2pt;height:0.7pt;width:418.25pt;mso-position-horizontal-relative:page;mso-position-vertical-relative:page;mso-wrap-distance-bottom:0pt;mso-wrap-distance-left:9pt;mso-wrap-distance-right:9pt;mso-wrap-distance-top:0pt;z-index:251659264;mso-width-relative:page;mso-height-relative:page;" coordsize="5312029,9144" o:gfxdata="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RYCag9oAAAAMAQAADwAAAAAA&#10;AAABACAAAAAiAAAAZHJzL2Rvd25yZXYueG1sUEsBAhQAFAAAAAgAh07iQDYHPCJKAgAA3gUAAA4A&#10;AAAAAAAAAQAgAAAAKQEAAGRycy9lMm9Eb2MueG1sUEsFBgAAAAAGAAYAWQEAAOUFAAAAAA==&#10;">
              <o:lock v:ext="edit" aspectratio="f"/>
              <v:shape id="Shape 3288" o:spid="_x0000_s1026" o:spt="100" style="position:absolute;left:0;top:0;height:9144;width:5312029;" fillcolor="#000000" filled="t" stroked="f" coordsize="5312029,9144" o:gfxdata="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n98e74A&#10;AADdAAAADwAAAAAAAAABACAAAAAiAAAAZHJzL2Rvd25yZXYueG1sUEsBAhQAFAAAAAgAh07iQDMv&#10;BZ47AAAAOQAAABAAAAAAAAAAAQAgAAAADQEAAGRycy9zaGFwZXhtbC54bWxQSwUGAAAAAAYABgBb&#10;AQAAtwMAAAAA&#10;" path="m0,0l5312029,0,5312029,9144,0,9144,0,0e">
                <v:fill on="t" focussize="0,0"/>
                <v:stroke on="f" weight="0pt" miterlimit="1" joinstyle="miter"/>
                <v:imagedata o:title=""/>
                <o:lock v:ext="edit" aspectratio="f"/>
              </v:shape>
              <w10:wrap type="square"/>
            </v:group>
          </w:pict>
        </mc:Fallback>
      </mc:AlternateContent>
    </w:r>
    <w:r>
      <w:rPr>
        <w:rFonts w:ascii="Times New Roman" w:hAnsi="Times New Roman" w:eastAsia="Times New Roman" w:cs="Times New Roman"/>
        <w:sz w:val="18"/>
      </w:rPr>
      <w:t xml:space="preserve">Task2: </w:t>
    </w:r>
    <w:r>
      <w:rPr>
        <w:rFonts w:ascii="宋体" w:hAnsi="宋体" w:eastAsia="宋体" w:cs="宋体"/>
        <w:sz w:val="18"/>
      </w:rPr>
      <w:t>实现贝塞尔曲面生成算法</w:t>
    </w:r>
    <w:r>
      <w:rPr>
        <w:rFonts w:ascii="Times New Roman" w:hAnsi="Times New Roman" w:eastAsia="Times New Roman" w:cs="Times New Roman"/>
        <w:sz w:val="18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1331F87"/>
    <w:multiLevelType w:val="singleLevel"/>
    <w:tmpl w:val="91331F87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5FF39B5"/>
    <w:multiLevelType w:val="singleLevel"/>
    <w:tmpl w:val="B5FF39B5"/>
    <w:lvl w:ilvl="0" w:tentative="0">
      <w:start w:val="1"/>
      <w:numFmt w:val="lowerLetter"/>
      <w:suff w:val="space"/>
      <w:lvlText w:val="%1."/>
      <w:lvlJc w:val="left"/>
    </w:lvl>
  </w:abstractNum>
  <w:abstractNum w:abstractNumId="2">
    <w:nsid w:val="6360CEE4"/>
    <w:multiLevelType w:val="singleLevel"/>
    <w:tmpl w:val="6360CEE4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evenAndOddHeaders w:val="1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DEzMDkxNGMxOGFiYmVmMTkyZDBiN2FhYTU5ODkyZjYifQ=="/>
    <w:docVar w:name="KSO_WPS_MARK_KEY" w:val="a4044a9c-5caf-4e52-8de6-7f818ed594a5"/>
  </w:docVars>
  <w:rsids>
    <w:rsidRoot w:val="00BC7A63"/>
    <w:rsid w:val="000806C9"/>
    <w:rsid w:val="00182FFE"/>
    <w:rsid w:val="001F1C20"/>
    <w:rsid w:val="00296763"/>
    <w:rsid w:val="002F126C"/>
    <w:rsid w:val="00374C44"/>
    <w:rsid w:val="00411CC6"/>
    <w:rsid w:val="00561A4D"/>
    <w:rsid w:val="005833F2"/>
    <w:rsid w:val="00677B9B"/>
    <w:rsid w:val="006C1416"/>
    <w:rsid w:val="006C6F7C"/>
    <w:rsid w:val="007F34A4"/>
    <w:rsid w:val="008D290E"/>
    <w:rsid w:val="008D57DA"/>
    <w:rsid w:val="00967164"/>
    <w:rsid w:val="009A4271"/>
    <w:rsid w:val="00B7206A"/>
    <w:rsid w:val="00BC78D6"/>
    <w:rsid w:val="00BC7A63"/>
    <w:rsid w:val="00E24BD2"/>
    <w:rsid w:val="00E9486F"/>
    <w:rsid w:val="00F23A89"/>
    <w:rsid w:val="00F43715"/>
    <w:rsid w:val="00FC06B8"/>
    <w:rsid w:val="00FC1E8C"/>
    <w:rsid w:val="06571C6C"/>
    <w:rsid w:val="0C5A27F6"/>
    <w:rsid w:val="10A47E9B"/>
    <w:rsid w:val="17FE0021"/>
    <w:rsid w:val="1A2024D1"/>
    <w:rsid w:val="30E20088"/>
    <w:rsid w:val="5DC307FA"/>
    <w:rsid w:val="7B674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color w:val="000000"/>
      <w:kern w:val="2"/>
      <w:sz w:val="22"/>
      <w:szCs w:val="22"/>
      <w:lang w:val="en-US" w:eastAsia="zh-CN" w:bidi="ar-SA"/>
    </w:rPr>
  </w:style>
  <w:style w:type="paragraph" w:styleId="2">
    <w:name w:val="heading 1"/>
    <w:next w:val="1"/>
    <w:link w:val="16"/>
    <w:qFormat/>
    <w:uiPriority w:val="9"/>
    <w:pPr>
      <w:keepNext/>
      <w:keepLines/>
      <w:spacing w:after="390" w:line="259" w:lineRule="auto"/>
      <w:ind w:left="10" w:right="64" w:hanging="10"/>
      <w:jc w:val="center"/>
      <w:outlineLvl w:val="0"/>
    </w:pPr>
    <w:rPr>
      <w:rFonts w:ascii="黑体" w:hAnsi="黑体" w:eastAsia="黑体" w:cs="黑体"/>
      <w:color w:val="000000"/>
      <w:kern w:val="2"/>
      <w:sz w:val="30"/>
      <w:szCs w:val="22"/>
      <w:lang w:val="en-US" w:eastAsia="zh-CN" w:bidi="ar-SA"/>
    </w:rPr>
  </w:style>
  <w:style w:type="paragraph" w:styleId="3">
    <w:name w:val="heading 2"/>
    <w:next w:val="1"/>
    <w:link w:val="17"/>
    <w:unhideWhenUsed/>
    <w:qFormat/>
    <w:uiPriority w:val="9"/>
    <w:pPr>
      <w:keepNext/>
      <w:keepLines/>
      <w:spacing w:after="210" w:line="259" w:lineRule="auto"/>
      <w:ind w:left="10" w:hanging="10"/>
      <w:outlineLvl w:val="1"/>
    </w:pPr>
    <w:rPr>
      <w:rFonts w:ascii="黑体" w:hAnsi="黑体" w:eastAsia="黑体" w:cs="黑体"/>
      <w:color w:val="000000"/>
      <w:kern w:val="2"/>
      <w:sz w:val="28"/>
      <w:szCs w:val="22"/>
      <w:lang w:val="en-US" w:eastAsia="zh-CN" w:bidi="ar-SA"/>
    </w:rPr>
  </w:style>
  <w:style w:type="paragraph" w:styleId="4">
    <w:name w:val="heading 3"/>
    <w:next w:val="1"/>
    <w:link w:val="15"/>
    <w:unhideWhenUsed/>
    <w:qFormat/>
    <w:uiPriority w:val="9"/>
    <w:pPr>
      <w:keepNext/>
      <w:keepLines/>
      <w:spacing w:after="210" w:line="259" w:lineRule="auto"/>
      <w:ind w:left="10" w:hanging="10"/>
      <w:outlineLvl w:val="2"/>
    </w:pPr>
    <w:rPr>
      <w:rFonts w:ascii="黑体" w:hAnsi="黑体" w:eastAsia="黑体" w:cs="黑体"/>
      <w:color w:val="000000"/>
      <w:kern w:val="2"/>
      <w:sz w:val="28"/>
      <w:szCs w:val="22"/>
      <w:lang w:val="en-US" w:eastAsia="zh-CN" w:bidi="ar-SA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6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7">
    <w:name w:val="toc 1"/>
    <w:basedOn w:val="1"/>
    <w:next w:val="1"/>
    <w:unhideWhenUsed/>
    <w:qFormat/>
    <w:uiPriority w:val="39"/>
  </w:style>
  <w:style w:type="paragraph" w:styleId="8">
    <w:name w:val="toc 2"/>
    <w:basedOn w:val="1"/>
    <w:next w:val="1"/>
    <w:unhideWhenUsed/>
    <w:qFormat/>
    <w:uiPriority w:val="39"/>
    <w:pPr>
      <w:ind w:left="420" w:leftChars="200"/>
    </w:pPr>
  </w:style>
  <w:style w:type="paragraph" w:styleId="9">
    <w:name w:val="Normal (Web)"/>
    <w:basedOn w:val="1"/>
    <w:semiHidden/>
    <w:unhideWhenUsed/>
    <w:uiPriority w:val="99"/>
    <w:rPr>
      <w:sz w:val="24"/>
    </w:rPr>
  </w:style>
  <w:style w:type="character" w:styleId="12">
    <w:name w:val="Strong"/>
    <w:basedOn w:val="11"/>
    <w:qFormat/>
    <w:uiPriority w:val="22"/>
    <w:rPr>
      <w:b/>
    </w:rPr>
  </w:style>
  <w:style w:type="character" w:styleId="13">
    <w:name w:val="Hyperlink"/>
    <w:basedOn w:val="1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4">
    <w:name w:val="HTML Code"/>
    <w:basedOn w:val="11"/>
    <w:semiHidden/>
    <w:unhideWhenUsed/>
    <w:uiPriority w:val="99"/>
    <w:rPr>
      <w:rFonts w:ascii="Courier New" w:hAnsi="Courier New"/>
      <w:sz w:val="20"/>
    </w:rPr>
  </w:style>
  <w:style w:type="character" w:customStyle="1" w:styleId="15">
    <w:name w:val="标题 3 字符"/>
    <w:link w:val="4"/>
    <w:qFormat/>
    <w:uiPriority w:val="0"/>
    <w:rPr>
      <w:rFonts w:ascii="黑体" w:hAnsi="黑体" w:eastAsia="黑体" w:cs="黑体"/>
      <w:color w:val="000000"/>
      <w:sz w:val="28"/>
    </w:rPr>
  </w:style>
  <w:style w:type="character" w:customStyle="1" w:styleId="16">
    <w:name w:val="标题 1 字符"/>
    <w:link w:val="2"/>
    <w:qFormat/>
    <w:uiPriority w:val="0"/>
    <w:rPr>
      <w:rFonts w:ascii="黑体" w:hAnsi="黑体" w:eastAsia="黑体" w:cs="黑体"/>
      <w:color w:val="000000"/>
      <w:sz w:val="30"/>
    </w:rPr>
  </w:style>
  <w:style w:type="character" w:customStyle="1" w:styleId="17">
    <w:name w:val="标题 2 字符"/>
    <w:link w:val="3"/>
    <w:qFormat/>
    <w:uiPriority w:val="0"/>
    <w:rPr>
      <w:rFonts w:ascii="黑体" w:hAnsi="黑体" w:eastAsia="黑体" w:cs="黑体"/>
      <w:color w:val="000000"/>
      <w:sz w:val="28"/>
    </w:rPr>
  </w:style>
  <w:style w:type="character" w:customStyle="1" w:styleId="18">
    <w:name w:val="页眉 字符"/>
    <w:basedOn w:val="11"/>
    <w:link w:val="6"/>
    <w:qFormat/>
    <w:uiPriority w:val="99"/>
    <w:rPr>
      <w:rFonts w:ascii="Calibri" w:hAnsi="Calibri" w:eastAsia="Calibri" w:cs="Calibri"/>
      <w:color w:val="000000"/>
      <w:sz w:val="18"/>
      <w:szCs w:val="18"/>
    </w:rPr>
  </w:style>
  <w:style w:type="character" w:customStyle="1" w:styleId="19">
    <w:name w:val="页脚 字符"/>
    <w:basedOn w:val="11"/>
    <w:link w:val="5"/>
    <w:qFormat/>
    <w:uiPriority w:val="99"/>
    <w:rPr>
      <w:rFonts w:ascii="Calibri" w:hAnsi="Calibri" w:eastAsia="Calibri" w:cs="Calibri"/>
      <w:color w:val="000000"/>
      <w:sz w:val="18"/>
      <w:szCs w:val="18"/>
    </w:rPr>
  </w:style>
  <w:style w:type="paragraph" w:styleId="20">
    <w:name w:val="List Paragraph"/>
    <w:basedOn w:val="1"/>
    <w:qFormat/>
    <w:uiPriority w:val="34"/>
    <w:pPr>
      <w:ind w:firstLine="420" w:firstLineChars="200"/>
    </w:pPr>
  </w:style>
  <w:style w:type="paragraph" w:customStyle="1" w:styleId="21">
    <w:name w:val="TOC Heading"/>
    <w:basedOn w:val="2"/>
    <w:next w:val="1"/>
    <w:unhideWhenUsed/>
    <w:qFormat/>
    <w:uiPriority w:val="39"/>
    <w:pPr>
      <w:spacing w:before="240" w:after="0"/>
      <w:ind w:left="0" w:right="0" w:firstLine="0"/>
      <w:jc w:val="left"/>
      <w:outlineLvl w:val="9"/>
    </w:pPr>
    <w:rPr>
      <w:rFonts w:asciiTheme="majorHAnsi" w:hAnsiTheme="majorHAnsi" w:eastAsiaTheme="majorEastAsia" w:cstheme="majorBidi"/>
      <w:color w:val="2F5597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0" Type="http://schemas.openxmlformats.org/officeDocument/2006/relationships/fontTable" Target="fontTable.xml"/><Relationship Id="rId5" Type="http://schemas.openxmlformats.org/officeDocument/2006/relationships/header" Target="header1.xml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endnotes" Target="endnotes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footnotes" Target="footnotes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1316</Words>
  <Characters>1750</Characters>
  <Lines>5</Lines>
  <Paragraphs>1</Paragraphs>
  <TotalTime>0</TotalTime>
  <ScaleCrop>false</ScaleCrop>
  <LinksUpToDate>false</LinksUpToDate>
  <CharactersWithSpaces>2084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2022-03-08T03:22:00Z</dcterms:created>
  <dc:creator>李 恒达</dc:creator>
  <cp:lastModifiedBy>WPS_1693733568</cp:lastModifiedBy>
  <dcterms:modified xsi:type="dcterms:W3CDTF">2025-04-04T14:34:13Z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8F6274F8ACDD4F008189CEEB1948723A</vt:lpwstr>
  </property>
</Properties>
</file>